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EB0D" w14:textId="3C6B86D8" w:rsidR="00F90030" w:rsidRPr="007461B1" w:rsidRDefault="00F90030" w:rsidP="007461B1">
      <w:pPr>
        <w:jc w:val="center"/>
        <w:rPr>
          <w:b/>
          <w:bCs/>
          <w:sz w:val="32"/>
          <w:szCs w:val="32"/>
          <w:lang w:val="en-US"/>
        </w:rPr>
      </w:pPr>
      <w:r w:rsidRPr="007461B1">
        <w:rPr>
          <w:b/>
          <w:bCs/>
          <w:sz w:val="32"/>
          <w:szCs w:val="32"/>
          <w:lang w:val="en-US"/>
        </w:rPr>
        <w:t>MEMORANDUM</w:t>
      </w:r>
    </w:p>
    <w:p w14:paraId="4FE0C24D" w14:textId="77777777" w:rsidR="002F2C56" w:rsidRDefault="002F2C56">
      <w:pPr>
        <w:rPr>
          <w:lang w:val="en-US"/>
        </w:rPr>
      </w:pPr>
    </w:p>
    <w:p w14:paraId="7B8F691F" w14:textId="5B5F883F" w:rsidR="00F90030" w:rsidRPr="007461B1" w:rsidRDefault="00F90030">
      <w:pPr>
        <w:rPr>
          <w:szCs w:val="24"/>
          <w:lang w:val="en-US"/>
        </w:rPr>
      </w:pPr>
      <w:r w:rsidRPr="007461B1">
        <w:rPr>
          <w:szCs w:val="24"/>
          <w:lang w:val="en-US"/>
        </w:rPr>
        <w:t xml:space="preserve">To: </w:t>
      </w:r>
      <w:r w:rsidRPr="007461B1">
        <w:rPr>
          <w:szCs w:val="24"/>
          <w:lang w:val="en-US"/>
        </w:rPr>
        <w:tab/>
      </w:r>
      <w:r w:rsidR="002F2C56" w:rsidRPr="007461B1">
        <w:rPr>
          <w:szCs w:val="24"/>
          <w:lang w:val="en-US"/>
        </w:rPr>
        <w:tab/>
      </w:r>
      <w:r w:rsidR="002F2C56" w:rsidRPr="007461B1">
        <w:rPr>
          <w:rFonts w:cs="Arial"/>
          <w:szCs w:val="24"/>
        </w:rPr>
        <w:t>All Candidates for the Office of Mayor, Deputy Mayor and Councillor</w:t>
      </w:r>
    </w:p>
    <w:p w14:paraId="41EB273D" w14:textId="1C2EA264" w:rsidR="00F90030" w:rsidRPr="007461B1" w:rsidRDefault="002F2C56">
      <w:pPr>
        <w:rPr>
          <w:rFonts w:cs="Arial"/>
          <w:szCs w:val="24"/>
          <w:lang w:val="en-GB"/>
        </w:rPr>
      </w:pPr>
      <w:r w:rsidRPr="007461B1">
        <w:rPr>
          <w:szCs w:val="24"/>
          <w:lang w:val="en-US"/>
        </w:rPr>
        <w:t>From</w:t>
      </w:r>
      <w:proofErr w:type="gramStart"/>
      <w:r w:rsidRPr="007461B1">
        <w:rPr>
          <w:szCs w:val="24"/>
          <w:lang w:val="en-US"/>
        </w:rPr>
        <w:t xml:space="preserve">: </w:t>
      </w:r>
      <w:r w:rsidR="007461B1">
        <w:rPr>
          <w:szCs w:val="24"/>
          <w:lang w:val="en-US"/>
        </w:rPr>
        <w:tab/>
      </w:r>
      <w:r w:rsidRPr="007461B1">
        <w:rPr>
          <w:szCs w:val="24"/>
          <w:lang w:val="en-US"/>
        </w:rPr>
        <w:t>Loriann</w:t>
      </w:r>
      <w:proofErr w:type="gramEnd"/>
      <w:r w:rsidRPr="007461B1">
        <w:rPr>
          <w:szCs w:val="24"/>
          <w:lang w:val="en-US"/>
        </w:rPr>
        <w:t xml:space="preserve"> Harbers, </w:t>
      </w:r>
      <w:r w:rsidRPr="007461B1">
        <w:rPr>
          <w:rFonts w:cs="Arial"/>
          <w:szCs w:val="24"/>
          <w:lang w:val="en-GB"/>
        </w:rPr>
        <w:t>Clerk/Returning Officer</w:t>
      </w:r>
    </w:p>
    <w:p w14:paraId="22AE9138" w14:textId="51B68F1C" w:rsidR="002F2C56" w:rsidRPr="007461B1" w:rsidRDefault="002F2C56">
      <w:pPr>
        <w:rPr>
          <w:szCs w:val="24"/>
          <w:lang w:val="en-US"/>
        </w:rPr>
      </w:pPr>
      <w:r w:rsidRPr="007461B1">
        <w:rPr>
          <w:rFonts w:cs="Arial"/>
          <w:szCs w:val="24"/>
          <w:lang w:val="en-GB"/>
        </w:rPr>
        <w:t xml:space="preserve">Date: </w:t>
      </w:r>
      <w:r w:rsidRPr="007461B1">
        <w:rPr>
          <w:rFonts w:cs="Arial"/>
          <w:szCs w:val="24"/>
          <w:lang w:val="en-GB"/>
        </w:rPr>
        <w:tab/>
        <w:t>May 7, 2026</w:t>
      </w:r>
    </w:p>
    <w:p w14:paraId="30EF328D" w14:textId="16333942" w:rsidR="00F90030" w:rsidRPr="00F90030" w:rsidRDefault="00F90030" w:rsidP="00F90030">
      <w:pPr>
        <w:rPr>
          <w:szCs w:val="24"/>
        </w:rPr>
      </w:pPr>
      <w:r w:rsidRPr="00F90030">
        <w:rPr>
          <w:szCs w:val="24"/>
        </w:rPr>
        <w:t xml:space="preserve">Subject: </w:t>
      </w:r>
      <w:r w:rsidR="002F2C56" w:rsidRPr="007461B1">
        <w:rPr>
          <w:szCs w:val="24"/>
        </w:rPr>
        <w:tab/>
      </w:r>
      <w:r w:rsidRPr="00F90030">
        <w:rPr>
          <w:szCs w:val="24"/>
        </w:rPr>
        <w:t>Social Media and Website Requirements – 2026 Municipal Election</w:t>
      </w:r>
    </w:p>
    <w:p w14:paraId="58815340" w14:textId="7D6657C0" w:rsidR="002F2C56" w:rsidRPr="00F90030" w:rsidRDefault="007461B1" w:rsidP="002F2C56">
      <w:r>
        <w:rPr>
          <w:noProof/>
        </w:rPr>
        <mc:AlternateContent>
          <mc:Choice Requires="wps">
            <w:drawing>
              <wp:anchor distT="0" distB="0" distL="114300" distR="114300" simplePos="0" relativeHeight="251659264" behindDoc="0" locked="0" layoutInCell="1" allowOverlap="1" wp14:anchorId="5A414F7E" wp14:editId="65B2F426">
                <wp:simplePos x="0" y="0"/>
                <wp:positionH relativeFrom="column">
                  <wp:posOffset>7620</wp:posOffset>
                </wp:positionH>
                <wp:positionV relativeFrom="paragraph">
                  <wp:posOffset>125730</wp:posOffset>
                </wp:positionV>
                <wp:extent cx="6381750" cy="0"/>
                <wp:effectExtent l="0" t="0" r="0" b="0"/>
                <wp:wrapNone/>
                <wp:docPr id="378784115" name="Straight Connector 1"/>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F65C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9pt" to="503.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" strokecolor="#156082 [3204]" strokeweight=".5pt">
                <v:stroke joinstyle="miter"/>
              </v:line>
            </w:pict>
          </mc:Fallback>
        </mc:AlternateContent>
      </w:r>
    </w:p>
    <w:p w14:paraId="248D5385" w14:textId="77777777" w:rsidR="007461B1" w:rsidRDefault="007461B1" w:rsidP="007461B1">
      <w:pPr>
        <w:spacing w:after="0" w:line="240" w:lineRule="auto"/>
      </w:pPr>
    </w:p>
    <w:p w14:paraId="0E467ADA" w14:textId="77777777" w:rsidR="007461B1" w:rsidRPr="007461B1" w:rsidRDefault="007461B1" w:rsidP="007461B1">
      <w:pPr>
        <w:spacing w:after="0" w:line="240" w:lineRule="auto"/>
      </w:pPr>
      <w:r w:rsidRPr="007461B1">
        <w:t>As part of the 2026 Municipal Election, candidates are reminded of the requirements related to the use of websites and social media during the campaign period, particularly for current members of Council seeking re-election.</w:t>
      </w:r>
    </w:p>
    <w:p w14:paraId="6424A1A1" w14:textId="77777777" w:rsidR="007461B1" w:rsidRPr="007461B1" w:rsidRDefault="007461B1" w:rsidP="007461B1">
      <w:pPr>
        <w:spacing w:after="0" w:line="240" w:lineRule="auto"/>
      </w:pPr>
    </w:p>
    <w:p w14:paraId="052C7616" w14:textId="5A666068" w:rsidR="007461B1" w:rsidRPr="007461B1" w:rsidRDefault="007461B1" w:rsidP="007461B1">
      <w:pPr>
        <w:spacing w:after="0" w:line="240" w:lineRule="auto"/>
      </w:pPr>
      <w:r w:rsidRPr="007461B1">
        <w:t>Please see the following requirements pertaining to website and social media use:</w:t>
      </w:r>
    </w:p>
    <w:p w14:paraId="4FAA7C10" w14:textId="77777777" w:rsidR="007461B1" w:rsidRDefault="007461B1" w:rsidP="007461B1">
      <w:pPr>
        <w:spacing w:after="0" w:line="240" w:lineRule="auto"/>
        <w:rPr>
          <w:b/>
          <w:bCs/>
        </w:rPr>
      </w:pPr>
    </w:p>
    <w:p w14:paraId="61E178FB" w14:textId="043DBDE4" w:rsidR="00F90030" w:rsidRPr="00F90030" w:rsidRDefault="00F90030" w:rsidP="007461B1">
      <w:pPr>
        <w:spacing w:after="0" w:line="240" w:lineRule="auto"/>
      </w:pPr>
      <w:r w:rsidRPr="00F90030">
        <w:rPr>
          <w:b/>
          <w:bCs/>
        </w:rPr>
        <w:t>Standing members of Council – website and social media clarification</w:t>
      </w:r>
      <w:r w:rsidRPr="00F90030">
        <w:t> </w:t>
      </w:r>
    </w:p>
    <w:p w14:paraId="21EB134C" w14:textId="691C18A3" w:rsidR="00F90030" w:rsidRPr="00F90030" w:rsidRDefault="007461B1" w:rsidP="007461B1">
      <w:pPr>
        <w:spacing w:after="0" w:line="240" w:lineRule="auto"/>
      </w:pPr>
      <w:r>
        <w:rPr>
          <w:lang w:val="en-GB"/>
        </w:rPr>
        <w:t>T</w:t>
      </w:r>
      <w:r w:rsidR="00F90030" w:rsidRPr="00F90030">
        <w:rPr>
          <w:lang w:val="en-GB"/>
        </w:rPr>
        <w:t>o avoid any confusion with any website or social media accounts used for Council work, standing members of Council who create or use their own websites</w:t>
      </w:r>
      <w:r w:rsidR="00892566">
        <w:rPr>
          <w:lang w:val="en-GB"/>
        </w:rPr>
        <w:t xml:space="preserve"> or </w:t>
      </w:r>
      <w:r w:rsidR="0076435F">
        <w:rPr>
          <w:lang w:val="en-GB"/>
        </w:rPr>
        <w:t>social media</w:t>
      </w:r>
      <w:r w:rsidR="00F90030" w:rsidRPr="00F90030">
        <w:rPr>
          <w:lang w:val="en-GB"/>
        </w:rPr>
        <w:t xml:space="preserve"> accounts shall, from May 1</w:t>
      </w:r>
      <w:r w:rsidR="00F90030" w:rsidRPr="00F90030">
        <w:rPr>
          <w:vertAlign w:val="superscript"/>
          <w:lang w:val="en-GB"/>
        </w:rPr>
        <w:t>st</w:t>
      </w:r>
      <w:r w:rsidR="00F90030" w:rsidRPr="00F90030">
        <w:rPr>
          <w:lang w:val="en-GB"/>
        </w:rPr>
        <w:t> of a municipal election year until Voting Day, or in the case of a by-election, for the period 60 days in advance of Voting Day:</w:t>
      </w:r>
      <w:r w:rsidR="00F90030" w:rsidRPr="00F90030">
        <w:t> </w:t>
      </w:r>
    </w:p>
    <w:p w14:paraId="5250037B" w14:textId="77777777" w:rsidR="00F90030" w:rsidRPr="00F90030" w:rsidRDefault="00F90030" w:rsidP="007461B1">
      <w:pPr>
        <w:numPr>
          <w:ilvl w:val="0"/>
          <w:numId w:val="1"/>
        </w:numPr>
        <w:spacing w:after="0" w:line="240" w:lineRule="auto"/>
      </w:pPr>
      <w:r w:rsidRPr="00F90030">
        <w:rPr>
          <w:lang w:val="en-GB"/>
        </w:rPr>
        <w:t>Include a clear statement, easily found and readable, on each website or social media account’s home page indicating that the account is being used either solely for Council work, for both Council work and election campaign purposes, or solely for election campaign purposes; and</w:t>
      </w:r>
      <w:r w:rsidRPr="00F90030">
        <w:t> </w:t>
      </w:r>
    </w:p>
    <w:p w14:paraId="62A25A5A" w14:textId="77777777" w:rsidR="00F90030" w:rsidRPr="00F90030" w:rsidRDefault="00F90030" w:rsidP="007461B1">
      <w:pPr>
        <w:numPr>
          <w:ilvl w:val="0"/>
          <w:numId w:val="2"/>
        </w:numPr>
        <w:spacing w:after="0" w:line="240" w:lineRule="auto"/>
      </w:pPr>
      <w:r w:rsidRPr="00F90030">
        <w:rPr>
          <w:lang w:val="en-GB"/>
        </w:rPr>
        <w:t>Include the statement in clause a) for as long as the website or account is accessible by the public. </w:t>
      </w:r>
      <w:r w:rsidRPr="00F90030">
        <w:t> </w:t>
      </w:r>
    </w:p>
    <w:p w14:paraId="09711247" w14:textId="77777777" w:rsidR="00F90030" w:rsidRPr="00F90030" w:rsidRDefault="00F90030" w:rsidP="007461B1">
      <w:pPr>
        <w:spacing w:after="0" w:line="240" w:lineRule="auto"/>
      </w:pPr>
    </w:p>
    <w:p w14:paraId="75B928A2" w14:textId="77777777" w:rsidR="00F90030" w:rsidRPr="00F90030" w:rsidRDefault="00F90030" w:rsidP="007461B1">
      <w:pPr>
        <w:spacing w:after="0" w:line="240" w:lineRule="auto"/>
      </w:pPr>
      <w:r w:rsidRPr="00F90030">
        <w:t xml:space="preserve">Should you have any questions, please feel free to reach out. </w:t>
      </w:r>
    </w:p>
    <w:p w14:paraId="0EA9E58B" w14:textId="77777777" w:rsidR="00F90030" w:rsidRDefault="00F90030">
      <w:pPr>
        <w:rPr>
          <w:lang w:val="en-US"/>
        </w:rPr>
      </w:pPr>
    </w:p>
    <w:p w14:paraId="0438E0D1" w14:textId="77777777" w:rsidR="007461B1" w:rsidRPr="007461B1" w:rsidRDefault="007461B1" w:rsidP="007461B1">
      <w:r w:rsidRPr="007461B1">
        <w:t>Loriann Harbers</w:t>
      </w:r>
      <w:r w:rsidRPr="007461B1">
        <w:br/>
        <w:t>Clerk/Returning Officer</w:t>
      </w:r>
    </w:p>
    <w:p w14:paraId="681DD1C5" w14:textId="77777777" w:rsidR="007461B1" w:rsidRPr="00F90030" w:rsidRDefault="007461B1">
      <w:pPr>
        <w:rPr>
          <w:lang w:val="en-US"/>
        </w:rPr>
      </w:pPr>
    </w:p>
    <w:sectPr w:rsidR="007461B1" w:rsidRPr="00F90030" w:rsidSect="002F2C56">
      <w:pgSz w:w="12240" w:h="15840"/>
      <w:pgMar w:top="1440" w:right="104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558"/>
    <w:multiLevelType w:val="multilevel"/>
    <w:tmpl w:val="AD2E592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161C761C"/>
    <w:multiLevelType w:val="hybridMultilevel"/>
    <w:tmpl w:val="EB800FD6"/>
    <w:lvl w:ilvl="0" w:tplc="C4884CF0">
      <w:numFmt w:val="bullet"/>
      <w:lvlText w:val="-"/>
      <w:lvlJc w:val="left"/>
      <w:pPr>
        <w:ind w:left="450" w:hanging="360"/>
      </w:pPr>
      <w:rPr>
        <w:rFonts w:ascii="Verdana" w:eastAsiaTheme="minorHAnsi" w:hAnsi="Verdana" w:cstheme="minorBidi"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2" w15:restartNumberingAfterBreak="0">
    <w:nsid w:val="490D3A24"/>
    <w:multiLevelType w:val="hybridMultilevel"/>
    <w:tmpl w:val="1706B3F6"/>
    <w:lvl w:ilvl="0" w:tplc="63C6364A">
      <w:numFmt w:val="bullet"/>
      <w:lvlText w:val="-"/>
      <w:lvlJc w:val="left"/>
      <w:pPr>
        <w:ind w:left="720" w:hanging="360"/>
      </w:pPr>
      <w:rPr>
        <w:rFonts w:ascii="Verdana" w:eastAsiaTheme="minorHAnsi" w:hAnsi="Verdan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C500512"/>
    <w:multiLevelType w:val="multilevel"/>
    <w:tmpl w:val="8B8A8F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14525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26004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620578">
    <w:abstractNumId w:val="2"/>
  </w:num>
  <w:num w:numId="4" w16cid:durableId="189916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30"/>
    <w:rsid w:val="002F2C56"/>
    <w:rsid w:val="007461B1"/>
    <w:rsid w:val="0076435F"/>
    <w:rsid w:val="00877173"/>
    <w:rsid w:val="00892566"/>
    <w:rsid w:val="00ED21DC"/>
    <w:rsid w:val="00F900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AAD8"/>
  <w15:chartTrackingRefBased/>
  <w15:docId w15:val="{6C8D5F56-FD22-4DDA-ACA1-A416CAD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0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0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00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00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00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00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00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0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0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00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00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00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00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00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0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0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0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0030"/>
    <w:pPr>
      <w:spacing w:before="160"/>
      <w:jc w:val="center"/>
    </w:pPr>
    <w:rPr>
      <w:i/>
      <w:iCs/>
      <w:color w:val="404040" w:themeColor="text1" w:themeTint="BF"/>
    </w:rPr>
  </w:style>
  <w:style w:type="character" w:customStyle="1" w:styleId="QuoteChar">
    <w:name w:val="Quote Char"/>
    <w:basedOn w:val="DefaultParagraphFont"/>
    <w:link w:val="Quote"/>
    <w:uiPriority w:val="29"/>
    <w:rsid w:val="00F90030"/>
    <w:rPr>
      <w:i/>
      <w:iCs/>
      <w:color w:val="404040" w:themeColor="text1" w:themeTint="BF"/>
    </w:rPr>
  </w:style>
  <w:style w:type="paragraph" w:styleId="ListParagraph">
    <w:name w:val="List Paragraph"/>
    <w:basedOn w:val="Normal"/>
    <w:uiPriority w:val="34"/>
    <w:qFormat/>
    <w:rsid w:val="00F90030"/>
    <w:pPr>
      <w:ind w:left="720"/>
      <w:contextualSpacing/>
    </w:pPr>
  </w:style>
  <w:style w:type="character" w:styleId="IntenseEmphasis">
    <w:name w:val="Intense Emphasis"/>
    <w:basedOn w:val="DefaultParagraphFont"/>
    <w:uiPriority w:val="21"/>
    <w:qFormat/>
    <w:rsid w:val="00F90030"/>
    <w:rPr>
      <w:i/>
      <w:iCs/>
      <w:color w:val="0F4761" w:themeColor="accent1" w:themeShade="BF"/>
    </w:rPr>
  </w:style>
  <w:style w:type="paragraph" w:styleId="IntenseQuote">
    <w:name w:val="Intense Quote"/>
    <w:basedOn w:val="Normal"/>
    <w:next w:val="Normal"/>
    <w:link w:val="IntenseQuoteChar"/>
    <w:uiPriority w:val="30"/>
    <w:qFormat/>
    <w:rsid w:val="00F90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030"/>
    <w:rPr>
      <w:i/>
      <w:iCs/>
      <w:color w:val="0F4761" w:themeColor="accent1" w:themeShade="BF"/>
    </w:rPr>
  </w:style>
  <w:style w:type="character" w:styleId="IntenseReference">
    <w:name w:val="Intense Reference"/>
    <w:basedOn w:val="DefaultParagraphFont"/>
    <w:uiPriority w:val="32"/>
    <w:qFormat/>
    <w:rsid w:val="00F900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F783D626350A4C84A40239AFC8C2AA" ma:contentTypeVersion="43" ma:contentTypeDescription="Create a new document." ma:contentTypeScope="" ma:versionID="323f0fe22eb372b0e690aa154ebfde08">
  <xsd:schema xmlns:xsd="http://www.w3.org/2001/XMLSchema" xmlns:xs="http://www.w3.org/2001/XMLSchema" xmlns:p="http://schemas.microsoft.com/office/2006/metadata/properties" xmlns:ns1="http://schemas.microsoft.com/sharepoint/v3" xmlns:ns2="e81df84a-24e3-4027-9c20-335060c367dc" xmlns:ns3="44b92ab2-5c05-4b2b-b352-17c6061effb7" targetNamespace="http://schemas.microsoft.com/office/2006/metadata/properties" ma:root="true" ma:fieldsID="e53a569c7a1574897dde486d740b2948" ns1:_="" ns2:_="" ns3:_="">
    <xsd:import namespace="http://schemas.microsoft.com/sharepoint/v3"/>
    <xsd:import namespace="e81df84a-24e3-4027-9c20-335060c367dc"/>
    <xsd:import namespace="44b92ab2-5c05-4b2b-b352-17c6061effb7"/>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1:Email_x0020_Subject" minOccurs="0"/>
                <xsd:element ref="ns1:Email_x0020_From" minOccurs="0"/>
                <xsd:element ref="ns1:Email_x0020_To" minOccurs="0"/>
                <xsd:element ref="ns1:Email_x0020_CC" minOccurs="0"/>
                <xsd:element ref="ns1:Email_x0020_Importance" minOccurs="0"/>
                <xsd:element ref="ns1:Email_x0020_Received_x0020_Date" minOccurs="0"/>
                <xsd:element ref="ns1:Email_x0020_Sent_x0020_Date" minOccurs="0"/>
                <xsd:element ref="ns1:Email_x0020_Thread_x0020_ID" minOccurs="0"/>
                <xsd:element ref="ns1:Email_x0020_Thread" minOccurs="0"/>
                <xsd:element ref="ns1:Email_x0020_Has_x0020_Attachment" minOccurs="0"/>
                <xsd:element ref="ns3:MediaServiceObjectDetectorVersions" minOccurs="0"/>
                <xsd:element ref="ns3:MediaServiceSearchProperties" minOccurs="0"/>
                <xsd:element ref="ns3:MediaServiceBilling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_x0020_Subject" ma:index="32" nillable="true" ma:displayName="Email Subject" ma:internalName="Email_x0020_Subject" ma:readOnly="true">
      <xsd:simpleType>
        <xsd:restriction base="dms:Text"/>
      </xsd:simpleType>
    </xsd:element>
    <xsd:element name="Email_x0020_From" ma:index="33" nillable="true" ma:displayName="Email From" ma:internalName="Email_x0020_From" ma:readOnly="true">
      <xsd:simpleType>
        <xsd:restriction base="dms:Text"/>
      </xsd:simpleType>
    </xsd:element>
    <xsd:element name="Email_x0020_To" ma:index="34" nillable="true" ma:displayName="Email To" ma:internalName="Email_x0020_To" ma:readOnly="true">
      <xsd:simpleType>
        <xsd:restriction base="dms:Note">
          <xsd:maxLength value="255"/>
        </xsd:restriction>
      </xsd:simpleType>
    </xsd:element>
    <xsd:element name="Email_x0020_CC" ma:index="35" nillable="true" ma:displayName="Email CC" ma:internalName="Email_x0020_CC" ma:readOnly="true">
      <xsd:simpleType>
        <xsd:restriction base="dms:Note">
          <xsd:maxLength value="255"/>
        </xsd:restriction>
      </xsd:simpleType>
    </xsd:element>
    <xsd:element name="Email_x0020_Importance" ma:index="36" nillable="true" ma:displayName="Email Importance" ma:internalName="Email_x0020_Importance" ma:readOnly="true">
      <xsd:simpleType>
        <xsd:restriction base="dms:Text"/>
      </xsd:simpleType>
    </xsd:element>
    <xsd:element name="Email_x0020_Received_x0020_Date" ma:index="37" nillable="true" ma:displayName="Email Received Date" ma:internalName="Email_x0020_Received_x0020_Date" ma:readOnly="true">
      <xsd:simpleType>
        <xsd:restriction base="dms:DateTime"/>
      </xsd:simpleType>
    </xsd:element>
    <xsd:element name="Email_x0020_Sent_x0020_Date" ma:index="38" nillable="true" ma:displayName="Email Sent Date" ma:internalName="Email_x0020_Sent_x0020_Date" ma:readOnly="true">
      <xsd:simpleType>
        <xsd:restriction base="dms:DateTime"/>
      </xsd:simpleType>
    </xsd:element>
    <xsd:element name="Email_x0020_Thread_x0020_ID" ma:index="39" nillable="true" ma:displayName="Email Thread ID" ma:internalName="Email_x0020_Thread_x0020_ID" ma:readOnly="true">
      <xsd:simpleType>
        <xsd:restriction base="dms:Text"/>
      </xsd:simpleType>
    </xsd:element>
    <xsd:element name="Email_x0020_Thread" ma:index="40" nillable="true" ma:displayName="Email Thread" ma:internalName="Email_x0020_Thread" ma:readOnly="true">
      <xsd:simpleType>
        <xsd:restriction base="dms:Text"/>
      </xsd:simpleType>
    </xsd:element>
    <xsd:element name="Email_x0020_Has_x0020_Attachment" ma:index="41" nillable="true" ma:displayName="Email Has Attachment" ma:internalName="Email_x0020_Has_x0020_Attachment"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1df84a-24e3-4027-9c20-335060c367dc"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47" nillable="true" ma:displayName="Taxonomy Catch All Column" ma:hidden="true" ma:list="{76da5d03-c3b9-44dc-b79a-13ca217167e2}" ma:internalName="TaxCatchAll" ma:showField="CatchAllData" ma:web="e81df84a-24e3-4027-9c20-335060c367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b92ab2-5c05-4b2b-b352-17c6061effb7"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4a6bfb5-b23c-4642-8660-2bc8509e56a7" ma:termSetId="09814cd3-568e-fe90-9814-8d621ff8fb84" ma:anchorId="fba54fb3-c3e1-fe81-a776-ca4b69148c4d" ma:open="true" ma:isKeyword="false">
      <xsd:complexType>
        <xsd:sequence>
          <xsd:element ref="pc:Terms" minOccurs="0" maxOccurs="1"/>
        </xsd:sequence>
      </xsd:complexType>
    </xsd:element>
    <xsd:element name="MediaServiceOCR" ma:index="48" nillable="true" ma:displayName="Extracted Text" ma:internalName="MediaServiceOCR" ma:readOnly="true">
      <xsd:simpleType>
        <xsd:restriction base="dms:Note">
          <xsd:maxLength value="255"/>
        </xsd:restriction>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t_x0020_Number xmlns="e81df84a-24e3-4027-9c20-335060c367dc" xsi:nil="true"/>
    <By-Law_x0020_Number xmlns="e81df84a-24e3-4027-9c20-335060c367dc" xsi:nil="true"/>
    <TaxCatchAll xmlns="e81df84a-24e3-4027-9c20-335060c367dc" xsi:nil="true"/>
    <Registered_x0020_Plan_x0020_Number xmlns="e81df84a-24e3-4027-9c20-335060c367dc" xsi:nil="true"/>
    <Year_x0020_-_x0020_Engineer_x0020_Report_x0020_for_x0020_Drain xmlns="e81df84a-24e3-4027-9c20-335060c367dc" xsi:nil="true"/>
    <Employee_x0020_Name xmlns="e81df84a-24e3-4027-9c20-335060c367dc" xsi:nil="true"/>
    <Invoice_x0020_Date xmlns="e81df84a-24e3-4027-9c20-335060c367dc" xsi:nil="true"/>
    <Civic_x0020_Address xmlns="e81df84a-24e3-4027-9c20-335060c367dc" xsi:nil="true"/>
    <Block xmlns="e81df84a-24e3-4027-9c20-335060c367dc" xsi:nil="true"/>
    <Concession_x0020_Number xmlns="e81df84a-24e3-4027-9c20-335060c367dc" xsi:nil="true"/>
    <Tender_x0020_Number xmlns="e81df84a-24e3-4027-9c20-335060c367dc" xsi:nil="true"/>
    <Roll_x0020_Number xmlns="e81df84a-24e3-4027-9c20-335060c367dc" xsi:nil="true"/>
    <Additional_x0020_Information xmlns="e81df84a-24e3-4027-9c20-335060c367dc" xsi:nil="true"/>
    <lcf76f155ced4ddcb4097134ff3c332f xmlns="44b92ab2-5c05-4b2b-b352-17c6061effb7">
      <Terms xmlns="http://schemas.microsoft.com/office/infopath/2007/PartnerControls"/>
    </lcf76f155ced4ddcb4097134ff3c332f>
    <By-Law_x0020_Date xmlns="e81df84a-24e3-4027-9c20-335060c367dc" xsi:nil="true"/>
    <Description_FH xmlns="e81df84a-24e3-4027-9c20-335060c367dc" xsi:nil="true"/>
    <MetadataUpdated xmlns="e81df84a-24e3-4027-9c20-335060c367dc">false</MetadataUpdated>
    <Permit_x0020_Number xmlns="e81df84a-24e3-4027-9c20-335060c367dc" xsi:nil="true"/>
    <File_x0020_Number xmlns="e81df84a-24e3-4027-9c20-335060c367dc" xsi:nil="true"/>
    <FileHold_ID xmlns="e81df84a-24e3-4027-9c20-335060c367dc" xsi:nil="true"/>
  </documentManagement>
</p:properties>
</file>

<file path=customXml/itemProps1.xml><?xml version="1.0" encoding="utf-8"?>
<ds:datastoreItem xmlns:ds="http://schemas.openxmlformats.org/officeDocument/2006/customXml" ds:itemID="{DEE4665C-7B98-477C-AC2A-D3587FD99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1df84a-24e3-4027-9c20-335060c367dc"/>
    <ds:schemaRef ds:uri="44b92ab2-5c05-4b2b-b352-17c6061ef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0DD52-4A60-421B-84FB-18D2396BD90D}">
  <ds:schemaRefs>
    <ds:schemaRef ds:uri="http://schemas.microsoft.com/sharepoint/v3/contenttype/forms"/>
  </ds:schemaRefs>
</ds:datastoreItem>
</file>

<file path=customXml/itemProps3.xml><?xml version="1.0" encoding="utf-8"?>
<ds:datastoreItem xmlns:ds="http://schemas.openxmlformats.org/officeDocument/2006/customXml" ds:itemID="{3A338643-0931-4B84-9F16-DB321F5C4CA4}">
  <ds:schemaRefs>
    <ds:schemaRef ds:uri="http://schemas.microsoft.com/office/2006/documentManagement/types"/>
    <ds:schemaRef ds:uri="http://schemas.microsoft.com/office/infopath/2007/PartnerControls"/>
    <ds:schemaRef ds:uri="http://schemas.microsoft.com/office/2006/metadata/properties"/>
    <ds:schemaRef ds:uri="44b92ab2-5c05-4b2b-b352-17c6061effb7"/>
    <ds:schemaRef ds:uri="http://purl.org/dc/elements/1.1/"/>
    <ds:schemaRef ds:uri="http://purl.org/dc/terms/"/>
    <ds:schemaRef ds:uri="http://schemas.microsoft.com/sharepoint/v3"/>
    <ds:schemaRef ds:uri="e81df84a-24e3-4027-9c20-335060c367dc"/>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230</Words>
  <Characters>1198</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Sloan</dc:creator>
  <cp:keywords/>
  <dc:description/>
  <cp:lastModifiedBy>Ashley Sloan</cp:lastModifiedBy>
  <cp:revision>3</cp:revision>
  <dcterms:created xsi:type="dcterms:W3CDTF">2026-05-07T15:51:00Z</dcterms:created>
  <dcterms:modified xsi:type="dcterms:W3CDTF">2026-05-07T16:22:00Z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0x0101000BF783D626350A4C84A40239AFC8C2AA</vt:lpwstr>
  </property>
  <property fmtid="{D5CDD505-2E9C-101B-9397-08002B2CF9AE}" pid="3" name="MediaServiceImageTags">
    <vt:lpwstr/>
  </property>
  <property fmtid="{D5CDD505-2E9C-101B-9397-08002B2CF9AE}" pid="5" name="docLang">
    <vt:lpwstr>en</vt:lpwstr>
  </property>
</Properties>
</file>